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A0" w:rsidRDefault="00685EFE" w:rsidP="00685EFE">
      <w:pPr>
        <w:pStyle w:val="NoSpacing"/>
        <w:spacing w:line="276" w:lineRule="auto"/>
        <w:ind w:left="864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685EFE">
        <w:rPr>
          <w:rFonts w:ascii="Arial" w:hAnsi="Arial" w:cs="Arial"/>
          <w:sz w:val="24"/>
          <w:szCs w:val="24"/>
        </w:rPr>
        <w:t>умын ИТХ-ын Тэргүүлэгчдийн 2017 оны 02 сарын 08-ны өдрийн 10 дугаар тогтоолын хавсралт</w:t>
      </w:r>
    </w:p>
    <w:p w:rsidR="00685EFE" w:rsidRPr="00685EFE" w:rsidRDefault="00685EFE" w:rsidP="00685EFE">
      <w:pPr>
        <w:pStyle w:val="NoSpacing"/>
        <w:spacing w:line="276" w:lineRule="auto"/>
        <w:ind w:left="8640" w:firstLine="720"/>
        <w:jc w:val="right"/>
        <w:rPr>
          <w:rFonts w:ascii="Arial" w:hAnsi="Arial" w:cs="Arial"/>
          <w:sz w:val="24"/>
          <w:szCs w:val="24"/>
          <w:lang w:val="en-US"/>
        </w:rPr>
      </w:pPr>
    </w:p>
    <w:p w:rsidR="00156F66" w:rsidRPr="00F439D3" w:rsidRDefault="00347D26" w:rsidP="0024327C">
      <w:pPr>
        <w:pStyle w:val="NoSpacing"/>
        <w:spacing w:line="276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ЧАНДМАН</w:t>
      </w:r>
      <w:r w:rsidR="00685EFE">
        <w:rPr>
          <w:rFonts w:ascii="Arial" w:hAnsi="Arial" w:cs="Arial"/>
          <w:b/>
          <w:sz w:val="24"/>
          <w:szCs w:val="24"/>
        </w:rPr>
        <w:t>Ь-ӨНДӨР СУМЫН ИТХ-ЫН ДЭРГЭДЭХ</w:t>
      </w:r>
      <w:r w:rsidR="00156F66" w:rsidRPr="00F439D3">
        <w:rPr>
          <w:rFonts w:ascii="Arial" w:hAnsi="Arial" w:cs="Arial"/>
          <w:b/>
          <w:sz w:val="24"/>
          <w:szCs w:val="24"/>
        </w:rPr>
        <w:t xml:space="preserve"> ГЭМТ ХЭРГЭЭС УРЬДЧИЛАН СЭРГИЙЛЭХ АЖЛЫГ ЗОХИЦУУЛАХ</w:t>
      </w:r>
    </w:p>
    <w:p w:rsidR="00156F66" w:rsidRPr="00F439D3" w:rsidRDefault="00156F66" w:rsidP="00BF00BF">
      <w:pPr>
        <w:pStyle w:val="NoSpacing"/>
        <w:spacing w:line="276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439D3">
        <w:rPr>
          <w:rFonts w:ascii="Arial" w:hAnsi="Arial" w:cs="Arial"/>
          <w:b/>
          <w:sz w:val="24"/>
          <w:szCs w:val="24"/>
        </w:rPr>
        <w:t>ЗӨВЛӨЛИЙН</w:t>
      </w:r>
      <w:r w:rsidR="00BF00BF" w:rsidRPr="00F439D3">
        <w:rPr>
          <w:rFonts w:ascii="Arial" w:hAnsi="Arial" w:cs="Arial"/>
          <w:b/>
          <w:sz w:val="24"/>
          <w:szCs w:val="24"/>
        </w:rPr>
        <w:t xml:space="preserve"> 2017 ОНД ХИЙХ АЖЛЫН ТӨЛӨВЛӨГӨӨ</w:t>
      </w:r>
    </w:p>
    <w:tbl>
      <w:tblPr>
        <w:tblStyle w:val="TableGrid"/>
        <w:tblW w:w="156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3"/>
        <w:gridCol w:w="23"/>
        <w:gridCol w:w="30"/>
        <w:gridCol w:w="15"/>
        <w:gridCol w:w="14"/>
        <w:gridCol w:w="13"/>
        <w:gridCol w:w="27"/>
        <w:gridCol w:w="8"/>
        <w:gridCol w:w="3988"/>
        <w:gridCol w:w="1365"/>
        <w:gridCol w:w="2790"/>
        <w:gridCol w:w="3857"/>
        <w:gridCol w:w="8"/>
        <w:gridCol w:w="20"/>
        <w:gridCol w:w="15"/>
        <w:gridCol w:w="2760"/>
      </w:tblGrid>
      <w:tr w:rsidR="00156F66" w:rsidRPr="00F439D3" w:rsidTr="00FC7412">
        <w:tc>
          <w:tcPr>
            <w:tcW w:w="833" w:type="dxa"/>
            <w:gridSpan w:val="8"/>
          </w:tcPr>
          <w:p w:rsidR="001028CA" w:rsidRPr="00F439D3" w:rsidRDefault="001028CA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9D3">
              <w:rPr>
                <w:rFonts w:ascii="Arial" w:hAnsi="Arial" w:cs="Arial"/>
                <w:b/>
                <w:sz w:val="24"/>
                <w:szCs w:val="24"/>
              </w:rPr>
              <w:t>Д/д</w:t>
            </w:r>
          </w:p>
        </w:tc>
        <w:tc>
          <w:tcPr>
            <w:tcW w:w="3988" w:type="dxa"/>
          </w:tcPr>
          <w:p w:rsidR="00E209A9" w:rsidRPr="00F439D3" w:rsidRDefault="00E209A9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F66" w:rsidRPr="00F439D3" w:rsidRDefault="00281BE3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9D3">
              <w:rPr>
                <w:rFonts w:ascii="Arial" w:hAnsi="Arial" w:cs="Arial"/>
                <w:b/>
                <w:sz w:val="24"/>
                <w:szCs w:val="24"/>
              </w:rPr>
              <w:t xml:space="preserve">Хэрэгжүүлэх арга хэмжээ </w:t>
            </w:r>
          </w:p>
        </w:tc>
        <w:tc>
          <w:tcPr>
            <w:tcW w:w="1365" w:type="dxa"/>
          </w:tcPr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9D3">
              <w:rPr>
                <w:rFonts w:ascii="Arial" w:hAnsi="Arial" w:cs="Arial"/>
                <w:b/>
                <w:sz w:val="24"/>
                <w:szCs w:val="24"/>
              </w:rPr>
              <w:t>Хугацаа</w:t>
            </w:r>
          </w:p>
        </w:tc>
        <w:tc>
          <w:tcPr>
            <w:tcW w:w="2790" w:type="dxa"/>
          </w:tcPr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6671" w:rsidRPr="00F439D3" w:rsidRDefault="00EF6671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9D3">
              <w:rPr>
                <w:rFonts w:ascii="Arial" w:hAnsi="Arial" w:cs="Arial"/>
                <w:b/>
                <w:sz w:val="24"/>
                <w:szCs w:val="24"/>
              </w:rPr>
              <w:t>Хариуцах газар, гишүүд</w:t>
            </w:r>
          </w:p>
        </w:tc>
        <w:tc>
          <w:tcPr>
            <w:tcW w:w="3900" w:type="dxa"/>
            <w:gridSpan w:val="4"/>
            <w:tcBorders>
              <w:right w:val="single" w:sz="4" w:space="0" w:color="auto"/>
            </w:tcBorders>
          </w:tcPr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9D3">
              <w:rPr>
                <w:rFonts w:ascii="Arial" w:hAnsi="Arial" w:cs="Arial"/>
                <w:b/>
                <w:sz w:val="24"/>
                <w:szCs w:val="24"/>
              </w:rPr>
              <w:t xml:space="preserve">             Хүрэх үр дүн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156F66" w:rsidRPr="00F439D3" w:rsidRDefault="00156F66" w:rsidP="0024327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156F66" w:rsidRPr="00F439D3" w:rsidRDefault="00C9423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9D3">
              <w:rPr>
                <w:rFonts w:ascii="Arial" w:hAnsi="Arial" w:cs="Arial"/>
                <w:b/>
                <w:sz w:val="24"/>
                <w:szCs w:val="24"/>
              </w:rPr>
              <w:t xml:space="preserve">Шаардагдах хөрөнгийн хэмжээ /төг/ </w:t>
            </w:r>
          </w:p>
        </w:tc>
      </w:tr>
      <w:tr w:rsidR="00AA6702" w:rsidRPr="00F439D3" w:rsidTr="00FC7412">
        <w:trPr>
          <w:trHeight w:val="390"/>
        </w:trPr>
        <w:tc>
          <w:tcPr>
            <w:tcW w:w="15636" w:type="dxa"/>
            <w:gridSpan w:val="16"/>
            <w:tcBorders>
              <w:top w:val="single" w:sz="4" w:space="0" w:color="auto"/>
            </w:tcBorders>
          </w:tcPr>
          <w:p w:rsidR="00AA6702" w:rsidRPr="00F439D3" w:rsidRDefault="009D315A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Нэг</w:t>
            </w:r>
            <w:r w:rsidR="00AE71E7">
              <w:rPr>
                <w:rFonts w:ascii="Arial" w:hAnsi="Arial" w:cs="Arial"/>
                <w:b/>
                <w:sz w:val="24"/>
                <w:szCs w:val="24"/>
              </w:rPr>
              <w:t>. Сумын ИТХ-ын дэргэдэх ГХУСАЗСЗ-ийн судалгаа мэдээллийг сайжруулах, гэмт хэргийн гаралтын шалтгаан нөхцлийг тогтоох чиглэлд</w:t>
            </w:r>
          </w:p>
        </w:tc>
      </w:tr>
      <w:tr w:rsidR="00156F66" w:rsidRPr="00F439D3" w:rsidTr="00FC7412">
        <w:tc>
          <w:tcPr>
            <w:tcW w:w="833" w:type="dxa"/>
            <w:gridSpan w:val="8"/>
          </w:tcPr>
          <w:p w:rsidR="00156F66" w:rsidRPr="00F439D3" w:rsidRDefault="00B729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156F66" w:rsidRPr="00F439D3" w:rsidRDefault="00AE71E7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2014-2016 онуудад гарсан гэмт хэргийн статистик мэдээг </w:t>
            </w:r>
            <w:r w:rsidR="00FC7412">
              <w:rPr>
                <w:rFonts w:ascii="Arial" w:hAnsi="Arial" w:cs="Arial"/>
                <w:sz w:val="24"/>
                <w:szCs w:val="24"/>
              </w:rPr>
              <w:t>харьцуулан дүн шинжилгээ хийх</w:t>
            </w:r>
          </w:p>
        </w:tc>
        <w:tc>
          <w:tcPr>
            <w:tcW w:w="1365" w:type="dxa"/>
          </w:tcPr>
          <w:p w:rsidR="00156F66" w:rsidRPr="00F439D3" w:rsidRDefault="00FC741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56F66" w:rsidRPr="00F439D3">
              <w:rPr>
                <w:rFonts w:ascii="Arial" w:hAnsi="Arial" w:cs="Arial"/>
                <w:sz w:val="24"/>
                <w:szCs w:val="24"/>
              </w:rPr>
              <w:t xml:space="preserve"> улиралд </w:t>
            </w:r>
          </w:p>
        </w:tc>
        <w:tc>
          <w:tcPr>
            <w:tcW w:w="2790" w:type="dxa"/>
          </w:tcPr>
          <w:p w:rsidR="00156F66" w:rsidRPr="00F439D3" w:rsidRDefault="00FC741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156F66" w:rsidRPr="00F439D3">
              <w:rPr>
                <w:rFonts w:ascii="Arial" w:hAnsi="Arial" w:cs="Arial"/>
                <w:sz w:val="24"/>
                <w:szCs w:val="24"/>
              </w:rPr>
              <w:t>ИТХ-ын дэргэдэх ГХУСАЗСЗ-ийн дарга</w:t>
            </w:r>
            <w:r>
              <w:rPr>
                <w:rFonts w:ascii="Arial" w:hAnsi="Arial" w:cs="Arial"/>
                <w:sz w:val="24"/>
                <w:szCs w:val="24"/>
              </w:rPr>
              <w:t>, цагдаагийн хэсэг</w:t>
            </w:r>
            <w:r w:rsidR="00156F66" w:rsidRPr="00F439D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900" w:type="dxa"/>
            <w:gridSpan w:val="4"/>
            <w:tcBorders>
              <w:right w:val="single" w:sz="4" w:space="0" w:color="auto"/>
            </w:tcBorders>
          </w:tcPr>
          <w:p w:rsidR="00156F66" w:rsidRPr="00F439D3" w:rsidRDefault="00884ECA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Гэмт хэргийн гаралтын байдалд анализ хийж, шалтгаан нөхцлийг тогтооно.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2627" w:rsidRPr="00F439D3" w:rsidRDefault="00582627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F66" w:rsidRPr="00F439D3" w:rsidTr="00F75E0A">
        <w:trPr>
          <w:trHeight w:val="746"/>
        </w:trPr>
        <w:tc>
          <w:tcPr>
            <w:tcW w:w="833" w:type="dxa"/>
            <w:gridSpan w:val="8"/>
            <w:tcBorders>
              <w:bottom w:val="single" w:sz="4" w:space="0" w:color="auto"/>
            </w:tcBorders>
          </w:tcPr>
          <w:p w:rsidR="00156F66" w:rsidRPr="00F439D3" w:rsidRDefault="00B729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156F66" w:rsidRPr="00F439D3" w:rsidRDefault="00884ECA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Аймгийн ГХУСАЗЗ-ийн хуралдаанд сонсгол оруулах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56F66" w:rsidRPr="00F439D3" w:rsidRDefault="00F75E0A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дугаар улиралд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56F66" w:rsidRPr="00F75E0A" w:rsidRDefault="00F75E0A" w:rsidP="00F75E0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ГХУСАЗСЗ-ийн дарга, нарийн бичгийн дарга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39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6F66" w:rsidRPr="00F439D3" w:rsidRDefault="00F75E0A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Аймгийн ГХУСАЗЗ-ийн үйл ажиллагааны төлөвлөгөө хэрэгжинэ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:rsidR="00582627" w:rsidRPr="00F439D3" w:rsidRDefault="00582627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F66" w:rsidRPr="00F439D3" w:rsidTr="00FC7412">
        <w:tc>
          <w:tcPr>
            <w:tcW w:w="833" w:type="dxa"/>
            <w:gridSpan w:val="8"/>
          </w:tcPr>
          <w:p w:rsidR="00156F66" w:rsidRPr="00F439D3" w:rsidRDefault="00B729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88" w:type="dxa"/>
          </w:tcPr>
          <w:p w:rsidR="00156F66" w:rsidRPr="00F439D3" w:rsidRDefault="00F75E0A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Сумын </w:t>
            </w:r>
            <w:r w:rsidR="00C2432B">
              <w:rPr>
                <w:rFonts w:ascii="Arial" w:hAnsi="Arial" w:cs="Arial"/>
                <w:sz w:val="24"/>
                <w:szCs w:val="24"/>
              </w:rPr>
              <w:t>ГХУСАЗСЗ-ийн төлөвлөгөөг бүх баг, байгууллагуудад хүргүүлж, хэрэгжилтийг хангуулах</w:t>
            </w:r>
          </w:p>
        </w:tc>
        <w:tc>
          <w:tcPr>
            <w:tcW w:w="1365" w:type="dxa"/>
          </w:tcPr>
          <w:p w:rsidR="00156F66" w:rsidRPr="00F439D3" w:rsidRDefault="00C2432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сард</w:t>
            </w:r>
          </w:p>
        </w:tc>
        <w:tc>
          <w:tcPr>
            <w:tcW w:w="2790" w:type="dxa"/>
          </w:tcPr>
          <w:p w:rsidR="00156F66" w:rsidRPr="00F439D3" w:rsidRDefault="00C2432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ГХУСАЗСЗ-ийн нарийн бичгийн дарга</w:t>
            </w:r>
          </w:p>
        </w:tc>
        <w:tc>
          <w:tcPr>
            <w:tcW w:w="3900" w:type="dxa"/>
            <w:gridSpan w:val="4"/>
            <w:tcBorders>
              <w:right w:val="single" w:sz="4" w:space="0" w:color="auto"/>
            </w:tcBorders>
          </w:tcPr>
          <w:p w:rsidR="00156F66" w:rsidRPr="00F439D3" w:rsidRDefault="00C2432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 ГХУСАЗСЗ-ийн үйл ажиллагааны төлөвлөгөө бүрэн хэрэгжинэ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156F66" w:rsidRPr="00F439D3" w:rsidRDefault="00156F66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2627" w:rsidRPr="00F439D3" w:rsidRDefault="00582627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81422" w:rsidRPr="00F439D3" w:rsidTr="00FC7412">
        <w:tc>
          <w:tcPr>
            <w:tcW w:w="833" w:type="dxa"/>
            <w:gridSpan w:val="8"/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88" w:type="dxa"/>
          </w:tcPr>
          <w:p w:rsidR="00281422" w:rsidRPr="00FD054D" w:rsidRDefault="00281422" w:rsidP="00CE35B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Гэмт хэргээс урьдчилан сэргийлэх талаар сум, орон нутаг, баг, байгууллагуудын хэмжээнд иргэд, олон нийтийн дунд зохион байгуулах ажил, арга хэмжээний хөтөлбөр төлөвлөгөө, удирдамж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боловсруулан сумын ГХУСАЗСЗ-ийн даргаар батлуулан аймгийн ГХУСАЗСЗ-д хүргүүлж, санхүүжилтийг авч ажиллах. /зохион байгуулах ажил арга хэмжээний саналыг хөтөлбөр удирдамж төсвийн тооцооллын  хамт тухай бүр нь 1 сарын өмнө аймгийн ГХУСАЗСЗ-д хүргүүлэх/</w:t>
            </w:r>
          </w:p>
        </w:tc>
        <w:tc>
          <w:tcPr>
            <w:tcW w:w="1365" w:type="dxa"/>
          </w:tcPr>
          <w:p w:rsidR="00281422" w:rsidRDefault="00281422" w:rsidP="00CE35B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Улирал бүрийн эхний сарын 25-ны дотор аймгийн ГХУСАЗЗ-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д нэгтгэж хүргүүлэх</w:t>
            </w:r>
          </w:p>
          <w:p w:rsidR="00281422" w:rsidRPr="00FD054D" w:rsidRDefault="00281422" w:rsidP="00CE35B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90" w:type="dxa"/>
          </w:tcPr>
          <w:p w:rsidR="00281422" w:rsidRPr="00FD054D" w:rsidRDefault="00281422" w:rsidP="00CE35B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ГХУСАЗСЗ-ийн гишүүд, Цагдаагийн хэсэг, баг, байгууллагын дарга, эрхлэгч нар, төрийн албан хаагчид</w:t>
            </w:r>
          </w:p>
        </w:tc>
        <w:tc>
          <w:tcPr>
            <w:tcW w:w="3900" w:type="dxa"/>
            <w:gridSpan w:val="4"/>
            <w:tcBorders>
              <w:right w:val="single" w:sz="4" w:space="0" w:color="auto"/>
            </w:tcBorders>
          </w:tcPr>
          <w:p w:rsidR="00281422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 ГХУСАЗСЗ-ийн үйл ажиллагааны тасралтгүй байдлыг хангах, үйл ажиллагаа эрхлэх төсөв санхүүгийн боломжоор хангагдана.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c>
          <w:tcPr>
            <w:tcW w:w="15636" w:type="dxa"/>
            <w:gridSpan w:val="16"/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Хоёр</w:t>
            </w:r>
            <w:r w:rsidRPr="00F439D3">
              <w:rPr>
                <w:rFonts w:ascii="Arial" w:hAnsi="Arial" w:cs="Arial"/>
                <w:b/>
                <w:sz w:val="24"/>
                <w:szCs w:val="24"/>
              </w:rPr>
              <w:t>. Хяналт, шалгалт, зөвлөн туслах чиглэлээр</w:t>
            </w:r>
          </w:p>
        </w:tc>
      </w:tr>
      <w:tr w:rsidR="00281422" w:rsidRPr="00F439D3" w:rsidTr="00FC7412">
        <w:tc>
          <w:tcPr>
            <w:tcW w:w="833" w:type="dxa"/>
            <w:gridSpan w:val="8"/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eastAsia="Calibri" w:hAnsi="Arial" w:cs="Arial"/>
                <w:sz w:val="24"/>
                <w:szCs w:val="24"/>
              </w:rPr>
              <w:t>Уламжлалт сар шинийн баяр болон бусад баяр, наадмын өдрүүдтэй холбогдуулан иргэдийн өдөр тутмын хүнсний бараа, бүтээгдэхүүн зарж борлуулж байгаа газруудад шалгалт хийж, илэрсэн зөрчил, дутагдалыг арилгах</w:t>
            </w:r>
          </w:p>
        </w:tc>
        <w:tc>
          <w:tcPr>
            <w:tcW w:w="1365" w:type="dxa"/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Тухай бүр </w:t>
            </w:r>
          </w:p>
        </w:tc>
        <w:tc>
          <w:tcPr>
            <w:tcW w:w="2790" w:type="dxa"/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Pr="00F439D3">
              <w:rPr>
                <w:rFonts w:ascii="Arial" w:hAnsi="Arial" w:cs="Arial"/>
                <w:sz w:val="24"/>
                <w:szCs w:val="24"/>
              </w:rPr>
              <w:t xml:space="preserve"> ИТХ-ын дэргэдэх ГХУСАЗ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439D3">
              <w:rPr>
                <w:rFonts w:ascii="Arial" w:hAnsi="Arial" w:cs="Arial"/>
                <w:sz w:val="24"/>
                <w:szCs w:val="24"/>
              </w:rPr>
              <w:t>З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МЭҮТ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Цагд</w:t>
            </w:r>
            <w:r>
              <w:rPr>
                <w:rFonts w:ascii="Arial" w:hAnsi="Arial" w:cs="Arial"/>
                <w:sz w:val="24"/>
                <w:szCs w:val="24"/>
              </w:rPr>
              <w:t>аагийн хэсэг</w:t>
            </w:r>
          </w:p>
          <w:p w:rsidR="00281422" w:rsidRPr="00F439D3" w:rsidRDefault="00281422" w:rsidP="006E3E8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Хууль, тогтоомжийн хэрэгжилт хангагдана. Хүнсний аюулгүй байдал, удмын сангийн аюулгүй байдлын үүднээс зохих газруудад шалгалтыг хийж, илэрсэн зөрчил дутагдалыг арилгуулах.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81422" w:rsidRPr="00F439D3" w:rsidTr="00FC7412">
        <w:tc>
          <w:tcPr>
            <w:tcW w:w="833" w:type="dxa"/>
            <w:gridSpan w:val="8"/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8" w:type="dxa"/>
          </w:tcPr>
          <w:p w:rsidR="00281422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Баг, байгууллагуудад аймгийн ГХУСАЗЗ, сумын ГХУСАЗСЗ-ийн 2017 оны үйл ажиллагааны төлөвлөгөөг хэрэгжүүлэх чиглэлээр зохион байгуулсан ажлын талаар </w:t>
            </w:r>
          </w:p>
        </w:tc>
        <w:tc>
          <w:tcPr>
            <w:tcW w:w="1365" w:type="dxa"/>
          </w:tcPr>
          <w:p w:rsidR="00281422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Улирал бүр</w:t>
            </w:r>
          </w:p>
        </w:tc>
        <w:tc>
          <w:tcPr>
            <w:tcW w:w="2790" w:type="dxa"/>
          </w:tcPr>
          <w:p w:rsidR="00281422" w:rsidRPr="00F439D3" w:rsidRDefault="00EE6FF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 ИТХ-ын дэргэдэх ГХУСАЗСЗ, Цагдаагийн хэсэг</w:t>
            </w:r>
          </w:p>
        </w:tc>
        <w:tc>
          <w:tcPr>
            <w:tcW w:w="3900" w:type="dxa"/>
            <w:gridSpan w:val="4"/>
            <w:tcBorders>
              <w:right w:val="single" w:sz="4" w:space="0" w:color="auto"/>
            </w:tcBorders>
          </w:tcPr>
          <w:p w:rsidR="00281422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Аймаг, сумын зөвлөлийн үйл ажиллагааны төлөвлөлт хэрэгжих үндэслэл болно.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458"/>
        </w:trPr>
        <w:tc>
          <w:tcPr>
            <w:tcW w:w="15636" w:type="dxa"/>
            <w:gridSpan w:val="16"/>
            <w:tcBorders>
              <w:bottom w:val="single" w:sz="4" w:space="0" w:color="auto"/>
            </w:tcBorders>
          </w:tcPr>
          <w:p w:rsidR="00281422" w:rsidRPr="00F439D3" w:rsidRDefault="00EE6FF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Гурав</w:t>
            </w:r>
            <w:r w:rsidR="00281422" w:rsidRPr="00F439D3">
              <w:rPr>
                <w:rFonts w:ascii="Arial" w:hAnsi="Arial" w:cs="Arial"/>
                <w:b/>
                <w:sz w:val="24"/>
                <w:szCs w:val="24"/>
              </w:rPr>
              <w:t>. Мал хулгайлах гэмт хэрэгтэй тэмцэх, урьдчилан сэргийлэх чиглэлээр</w:t>
            </w:r>
          </w:p>
        </w:tc>
      </w:tr>
      <w:tr w:rsidR="00281422" w:rsidRPr="00F439D3" w:rsidTr="00FC7412">
        <w:trPr>
          <w:trHeight w:val="285"/>
        </w:trPr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Мал хулгайлах гэмт хэрэгтэй тэмцэх, урьдчилан сэргий</w:t>
            </w:r>
            <w:r w:rsidR="00EE6FFB">
              <w:rPr>
                <w:rFonts w:ascii="Arial" w:hAnsi="Arial" w:cs="Arial"/>
                <w:sz w:val="24"/>
                <w:szCs w:val="24"/>
              </w:rPr>
              <w:t xml:space="preserve">лэх </w:t>
            </w:r>
            <w:r w:rsidR="00EE6FFB">
              <w:rPr>
                <w:rFonts w:ascii="Arial" w:hAnsi="Arial" w:cs="Arial"/>
                <w:sz w:val="24"/>
                <w:szCs w:val="24"/>
              </w:rPr>
              <w:lastRenderedPageBreak/>
              <w:t>чиглэлээр малчны бүлэг байгуулах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4 сард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EE6FFB" w:rsidP="00194FF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ИТХ, ГХУСАЗЗөвлөл</w:t>
            </w:r>
          </w:p>
          <w:p w:rsidR="00281422" w:rsidRPr="00F439D3" w:rsidRDefault="00281422" w:rsidP="00194FF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 xml:space="preserve">Цагдаагийн газар 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 xml:space="preserve">Мал хулгайлах гэмт хэргээс урьдчилан сэргийлэх ажилд </w:t>
            </w: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>малчин иргэдийн оролцоо сайжирна. Энэ төрлийн гэмт хэргийн гаралт буурна.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285"/>
        </w:trPr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Мал хулгайлах гэмт хэргээс ур</w:t>
            </w:r>
            <w:r w:rsidR="00EE6FFB">
              <w:rPr>
                <w:rFonts w:ascii="Arial" w:hAnsi="Arial" w:cs="Arial"/>
                <w:sz w:val="24"/>
                <w:szCs w:val="24"/>
              </w:rPr>
              <w:t>ьдчилан сэргийлэх зорилгоор мал хамгаалах сантай болох</w:t>
            </w:r>
            <w:r w:rsidRPr="00F43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9 сард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EE6FFB" w:rsidP="00416E3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ИТХ,</w:t>
            </w:r>
            <w:r>
              <w:rPr>
                <w:rFonts w:ascii="Arial" w:hAnsi="Arial" w:cs="Arial"/>
                <w:sz w:val="24"/>
                <w:szCs w:val="24"/>
              </w:rPr>
              <w:t xml:space="preserve"> ЗДТГ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ГХУСАЗЗөвлөл</w:t>
            </w:r>
          </w:p>
          <w:p w:rsidR="00281422" w:rsidRPr="00F439D3" w:rsidRDefault="00281422" w:rsidP="00416E3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Цагдаагийн газар </w:t>
            </w:r>
          </w:p>
          <w:p w:rsidR="00281422" w:rsidRPr="00F439D3" w:rsidRDefault="00281422" w:rsidP="00194FF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 хулгайлах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төрлийн гэмт хэргийн гаралт буурна.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315"/>
        </w:trPr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eastAsia="Times New Roman" w:hAnsi="Arial" w:cs="Arial"/>
                <w:bCs/>
                <w:sz w:val="24"/>
                <w:szCs w:val="24"/>
              </w:rPr>
              <w:t>Мал, орон байрны хулгайн гэмт хэргээс урьдчилан сэргийлэх зорилгоор  “Малчдын бүлэг”, “Хөршийн холбоо” байгуулах журам баталж, хэрэгжүүлэн ажиллана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 2017 онд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36211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>ын ГХ</w:t>
            </w:r>
            <w:r>
              <w:rPr>
                <w:rFonts w:ascii="Arial" w:hAnsi="Arial" w:cs="Arial"/>
                <w:sz w:val="24"/>
                <w:szCs w:val="24"/>
              </w:rPr>
              <w:t>УСАЗСЗ, аймгийн Цагдаагийн хэсэг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Гэмт хэргийн талаарх мэдээллийг түргэн шуурхай авах, таслан зогсоох, иргэдийн оролцоог нэмэгдүүлэх боломж бүрдэнэ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 Хэрэгжилтээр нь</w:t>
            </w:r>
          </w:p>
        </w:tc>
      </w:tr>
      <w:tr w:rsidR="00281422" w:rsidRPr="00F439D3" w:rsidTr="00FC7412">
        <w:trPr>
          <w:trHeight w:val="473"/>
        </w:trPr>
        <w:tc>
          <w:tcPr>
            <w:tcW w:w="1563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Дөрөв</w:t>
            </w:r>
            <w:r w:rsidR="00281422" w:rsidRPr="00F439D3">
              <w:rPr>
                <w:rFonts w:ascii="Arial" w:hAnsi="Arial" w:cs="Arial"/>
                <w:b/>
                <w:sz w:val="24"/>
                <w:szCs w:val="24"/>
              </w:rPr>
              <w:t>. Гэр бүлийн хүчирхийлэлтэй тэмцэх, түүнээс урьдчилан сэргийлэх чиглэлээр</w:t>
            </w:r>
          </w:p>
        </w:tc>
      </w:tr>
      <w:tr w:rsidR="00281422" w:rsidRPr="00F439D3" w:rsidTr="00FC7412">
        <w:trPr>
          <w:trHeight w:val="267"/>
        </w:trPr>
        <w:tc>
          <w:tcPr>
            <w:tcW w:w="7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Гэр бүл, хүүхэд, нийгмийн ёс суртахууны эср</w:t>
            </w:r>
            <w:r w:rsidR="00362118">
              <w:rPr>
                <w:rFonts w:ascii="Arial" w:hAnsi="Arial" w:cs="Arial"/>
                <w:sz w:val="24"/>
                <w:szCs w:val="24"/>
              </w:rPr>
              <w:t>эг гэмт хэрэг гарч байгаа багт</w:t>
            </w:r>
            <w:r w:rsidRPr="00F439D3">
              <w:rPr>
                <w:rFonts w:ascii="Arial" w:hAnsi="Arial" w:cs="Arial"/>
                <w:sz w:val="24"/>
                <w:szCs w:val="24"/>
              </w:rPr>
              <w:t xml:space="preserve"> ГХУС-х зөвлөлдөх уулзалт, лекцийг зохион байгуулах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Жилийн хугацаанд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4477A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ЕБС, СӨББ</w:t>
            </w:r>
          </w:p>
          <w:p w:rsidR="00281422" w:rsidRPr="00F439D3" w:rsidRDefault="00685EFE" w:rsidP="00437E2B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Цагдаагийн хэсэг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Энэ төрлийн гэмт хэрэг, зөрчлөөс  урьдчилан сэргийлэх ажлын үр нөлөө дээшилнэ.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330"/>
        </w:trPr>
        <w:tc>
          <w:tcPr>
            <w:tcW w:w="7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Гэр бүлийн хүчирхийллийн тухай хуулиар бүх насныханд сургалт хийх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Жилийн хугацаанд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36211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 ИТХ-ын дэргэдэх ГХУСАЗСЗ, ЗДТГ-ын ЭЗССДАХМ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Гэр бүлийн хүчирхийллийн тухай хуулийн хэрэгжилт сайжирна.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298"/>
        </w:trPr>
        <w:tc>
          <w:tcPr>
            <w:tcW w:w="1563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81422" w:rsidRPr="00F439D3" w:rsidRDefault="00362118" w:rsidP="00B61D3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Тав</w:t>
            </w:r>
            <w:r w:rsidR="00281422" w:rsidRPr="00F439D3">
              <w:rPr>
                <w:rFonts w:ascii="Arial" w:hAnsi="Arial" w:cs="Arial"/>
                <w:b/>
                <w:sz w:val="24"/>
                <w:szCs w:val="24"/>
              </w:rPr>
              <w:t>. Архидан согтуурахтай тэмцэх, урьдчилан сэргийлэх чиглэлээр</w:t>
            </w:r>
          </w:p>
          <w:p w:rsidR="00281422" w:rsidRPr="00F439D3" w:rsidRDefault="00281422" w:rsidP="00B61D3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270"/>
        </w:trPr>
        <w:tc>
          <w:tcPr>
            <w:tcW w:w="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Уламжлалт баяраа ухаалаг тэмдэглэцгээе-2 зөвлөгөөнийг зохион байгуулах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362118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сард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ИТХ, ГХУСАЗ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Зөвлөл </w:t>
            </w:r>
          </w:p>
          <w:p w:rsidR="00281422" w:rsidRPr="00F439D3" w:rsidRDefault="00362118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Цагдаагийн хэсэг</w:t>
            </w:r>
          </w:p>
          <w:p w:rsidR="00281422" w:rsidRPr="00F439D3" w:rsidRDefault="00362118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Ариун мөр клуб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Цагаан сарыг архи дарсгүйгээр тэмдэглэх сэдэл төрж, өмнөх ажлыы уламжлал болгоно.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720"/>
        </w:trPr>
        <w:tc>
          <w:tcPr>
            <w:tcW w:w="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Хүнсний аюулгүй байдлын талаар сургалт зохион байгуулах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 улиралд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362118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МЭҮТ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Аж ахуйн нэгж, байгууллага, иргэдийн хууль эрх зүйн болон эрсдэлээс урьдчилан сэргийлэх талаарх мэдлэг, мэдээлэл сайжирна. 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720"/>
        </w:trPr>
        <w:tc>
          <w:tcPr>
            <w:tcW w:w="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Хүнсний аюулгүй байдлын чиглэлээр гарын авлага, зөвлөмж, сэрэмжлүүлгийг бэлтгэх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Тухай бүр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362118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МЭҮТ, Цагдаагийн хэсэг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Хүнсний аюулгүй байдлын тухай хууль тогтоомжийн хэрэгжилт сайжирна. 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481"/>
        </w:trPr>
        <w:tc>
          <w:tcPr>
            <w:tcW w:w="1563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81422" w:rsidRPr="00F439D3" w:rsidRDefault="00362118" w:rsidP="00B61D3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Зургаа</w:t>
            </w:r>
            <w:r w:rsidR="00281422" w:rsidRPr="00F439D3">
              <w:rPr>
                <w:rFonts w:ascii="Arial" w:hAnsi="Arial" w:cs="Arial"/>
                <w:b/>
                <w:sz w:val="24"/>
                <w:szCs w:val="24"/>
              </w:rPr>
              <w:t>. Насанд хүрээгүй хүнийг гэмт хэрэг, зөрчлөөс урьдчилан сэргийлэх чиглэлээр</w:t>
            </w:r>
          </w:p>
        </w:tc>
      </w:tr>
      <w:tr w:rsidR="00281422" w:rsidRPr="00F439D3" w:rsidTr="00FC7412">
        <w:trPr>
          <w:trHeight w:val="237"/>
        </w:trPr>
        <w:tc>
          <w:tcPr>
            <w:tcW w:w="7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D3BAE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“Хүүхэд залуус ба хууль ёс” иргэний боловсролын ц</w:t>
            </w:r>
            <w:r w:rsidR="00CF73AB">
              <w:rPr>
                <w:rFonts w:ascii="Arial" w:hAnsi="Arial" w:cs="Arial"/>
                <w:sz w:val="24"/>
                <w:szCs w:val="24"/>
              </w:rPr>
              <w:t>агийг ЕБС-д зохион байгуулна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Хичээлийн жилд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CF73AB" w:rsidP="00CF73A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ИТХ-ын </w:t>
            </w:r>
            <w:r>
              <w:rPr>
                <w:rFonts w:ascii="Arial" w:hAnsi="Arial" w:cs="Arial"/>
                <w:sz w:val="24"/>
                <w:szCs w:val="24"/>
              </w:rPr>
              <w:t xml:space="preserve">дэргэдэх ГХУСАЗЗөвлөл, </w:t>
            </w:r>
            <w:r>
              <w:rPr>
                <w:rFonts w:ascii="Arial" w:hAnsi="Arial" w:cs="Arial"/>
                <w:sz w:val="24"/>
                <w:szCs w:val="24"/>
              </w:rPr>
              <w:br/>
              <w:t>ЕБС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Хүүхдүүдийн ухамсар, төлөвшилд эерэг өөрчлөлт бий болно. Хүүхдээс үйлдэж буй гэмт хэрэг, зөрчил буурна.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315"/>
        </w:trPr>
        <w:tc>
          <w:tcPr>
            <w:tcW w:w="7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727E23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“Хүүхдийн асуудлыг сонсох өдөр”-тэй болох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Хичээлийн жилд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727E23" w:rsidP="00ED3B5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ИТХ, ЕБС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727E23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Хүүхдийн эрхийг хамгаална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495"/>
        </w:trPr>
        <w:tc>
          <w:tcPr>
            <w:tcW w:w="7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727E23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Осол гэмтлээс урьдчилан сэргийлэх, мэдлэг, дадал хандлагыг сайжруулах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727E23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Улирал бүр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727E2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ЕБС, Нийгмийн ажилтнууд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85719B" w:rsidRDefault="0085719B" w:rsidP="008571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“Эрүүл мэнд-Эрхэм баян”, “Анхны тусламж амь нас аварна” сургалтууд хийгдэнэ.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85719B">
        <w:trPr>
          <w:trHeight w:val="1016"/>
        </w:trPr>
        <w:tc>
          <w:tcPr>
            <w:tcW w:w="7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Хүнд нөхцөлд амьдарч буй хүүхдүүдийн талаар нарийвчилсан судалгаа гаргах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с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ард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85719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АУБ, Нийгмийн ажилтнууд, БЗД нар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85719B" w:rsidRDefault="0085719B" w:rsidP="0085719B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Эрсдэлд өртөж болзошгүй хүүхдүүдийн талаар мэдээлэлтэй болно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81422" w:rsidRPr="00F439D3" w:rsidTr="0085719B">
        <w:trPr>
          <w:trHeight w:val="341"/>
        </w:trPr>
        <w:tc>
          <w:tcPr>
            <w:tcW w:w="7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Охидын эрүүл мэнд, хамгааллын талаар эцэг эх, асран хамгаалагчдын үүрэг оролцоо хяналтыг сайжруулах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Улирал бүр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Нөхөн үржихүйн эрүүл мэндийн цуврал сургалтыг үе шаттай хийх, ганцаарчилсан зөвлөгөө өгөх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6-12-р ангийн охид, эцэг эх, багш нарын хамтын ажиллагаа сайжирна. Охидыг эрсдлээс хамгаална.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3E3E93">
        <w:trPr>
          <w:trHeight w:val="431"/>
        </w:trPr>
        <w:tc>
          <w:tcPr>
            <w:tcW w:w="1563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81422" w:rsidRPr="00F439D3" w:rsidRDefault="00FC7751" w:rsidP="0086061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Долоо</w:t>
            </w:r>
            <w:r w:rsidR="00281422" w:rsidRPr="00F439D3">
              <w:rPr>
                <w:rFonts w:ascii="Arial" w:hAnsi="Arial" w:cs="Arial"/>
                <w:b/>
                <w:sz w:val="24"/>
                <w:szCs w:val="24"/>
              </w:rPr>
              <w:t>. Байгаль хамгаалах журмын эсрэг гэмт хэрэг, зөрчлөөс урьдчилан сэргийлэх чигэлээр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360"/>
        </w:trPr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Байгал</w:t>
            </w:r>
            <w:r w:rsidR="00EE6FFB">
              <w:rPr>
                <w:rFonts w:ascii="Arial" w:hAnsi="Arial" w:cs="Arial"/>
                <w:sz w:val="24"/>
                <w:szCs w:val="24"/>
              </w:rPr>
              <w:t xml:space="preserve">ь орчны журмын эсрэг гэмт </w:t>
            </w:r>
            <w:r w:rsidR="00EE6FFB">
              <w:rPr>
                <w:rFonts w:ascii="Arial" w:hAnsi="Arial" w:cs="Arial"/>
                <w:sz w:val="24"/>
                <w:szCs w:val="24"/>
              </w:rPr>
              <w:lastRenderedPageBreak/>
              <w:t>хэргийн талаар</w:t>
            </w:r>
            <w:r w:rsidRPr="00F439D3">
              <w:rPr>
                <w:rFonts w:ascii="Arial" w:hAnsi="Arial" w:cs="Arial"/>
                <w:sz w:val="24"/>
                <w:szCs w:val="24"/>
              </w:rPr>
              <w:t xml:space="preserve"> эрх зүй</w:t>
            </w:r>
            <w:r w:rsidR="00EE6FFB">
              <w:rPr>
                <w:rFonts w:ascii="Arial" w:hAnsi="Arial" w:cs="Arial"/>
                <w:sz w:val="24"/>
                <w:szCs w:val="24"/>
              </w:rPr>
              <w:t>н сургалт, мэдээллийг</w:t>
            </w:r>
            <w:r w:rsidRPr="00F439D3">
              <w:rPr>
                <w:rFonts w:ascii="Arial" w:hAnsi="Arial" w:cs="Arial"/>
                <w:sz w:val="24"/>
                <w:szCs w:val="24"/>
              </w:rPr>
              <w:t xml:space="preserve"> явуулах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 xml:space="preserve">Тухай бүр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EE6FFB" w:rsidP="0086061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ИТХ-ын 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lastRenderedPageBreak/>
              <w:t>дэргэд</w:t>
            </w:r>
            <w:r>
              <w:rPr>
                <w:rFonts w:ascii="Arial" w:hAnsi="Arial" w:cs="Arial"/>
                <w:sz w:val="24"/>
                <w:szCs w:val="24"/>
              </w:rPr>
              <w:t>э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>х ГХУСАЗ</w:t>
            </w:r>
            <w:r>
              <w:rPr>
                <w:rFonts w:ascii="Arial" w:hAnsi="Arial" w:cs="Arial"/>
                <w:sz w:val="24"/>
                <w:szCs w:val="24"/>
              </w:rPr>
              <w:t>З, БОТХБТ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 xml:space="preserve">Хууль тогтоомжийн хэрэгжилт </w:t>
            </w:r>
            <w:r w:rsidRPr="00F439D3">
              <w:rPr>
                <w:rFonts w:ascii="Arial" w:hAnsi="Arial" w:cs="Arial"/>
                <w:sz w:val="24"/>
                <w:szCs w:val="24"/>
              </w:rPr>
              <w:lastRenderedPageBreak/>
              <w:t xml:space="preserve">хангагдана. 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FFB" w:rsidRPr="00F439D3" w:rsidTr="00FC7412">
        <w:trPr>
          <w:trHeight w:val="360"/>
        </w:trPr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FB" w:rsidRPr="00F439D3" w:rsidRDefault="00EE6FF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FB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Хавар, намрын хуурайшилтай үед гал түймрээс урьдчилан сэргийлэх зөвлөмж, гарын авлага иргэдэд тараах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FB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Хавар, намар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FB" w:rsidRDefault="00EE6FFB" w:rsidP="0086061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FFB" w:rsidRDefault="00EE6FFB" w:rsidP="0086061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БОТХБТ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FB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 түймрээс урьдчилан сэргийлэх мэдлэг, мэдээллийг иргэдэд олгоно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FFB" w:rsidRPr="00F439D3" w:rsidRDefault="00EE6FF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3E3E93">
        <w:trPr>
          <w:trHeight w:val="404"/>
        </w:trPr>
        <w:tc>
          <w:tcPr>
            <w:tcW w:w="1563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81422" w:rsidRPr="00F439D3" w:rsidRDefault="00FC7751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Найм</w:t>
            </w:r>
            <w:r w:rsidR="00281422" w:rsidRPr="00F439D3">
              <w:rPr>
                <w:rFonts w:ascii="Arial" w:hAnsi="Arial" w:cs="Arial"/>
                <w:b/>
                <w:sz w:val="24"/>
                <w:szCs w:val="24"/>
              </w:rPr>
              <w:t>. Замын хөдөлгөөний аюулгүй байдлын эсрэг гэмт хэрэг, зөрчлөөс урьдчилан сэргийлэх чиглэлээр</w:t>
            </w:r>
          </w:p>
        </w:tc>
      </w:tr>
      <w:tr w:rsidR="00281422" w:rsidRPr="00F439D3" w:rsidTr="00FC7412">
        <w:trPr>
          <w:trHeight w:val="525"/>
        </w:trPr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03629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Насанд хүрээгүй хүүхдүүд мотоцикл жолоодон замын хөдөлгөөнд оролцож буй талаар судалгаа гаргах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Жилийн хугацаанд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Сумын 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ИТХ, ГХУСАЗЗөвлөл</w:t>
            </w:r>
          </w:p>
          <w:p w:rsidR="00281422" w:rsidRPr="00F439D3" w:rsidRDefault="0085719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Цагдаагийн хэсэг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85719B" w:rsidRDefault="0085719B" w:rsidP="008571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Насанд хүрээгүй хүүхдүүдээс мотоцикл жолоодох асуудлыг таслан зогсоох ажил зохион байгуулна.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Мотоциклыг улсын дугааржуулах,</w:t>
            </w:r>
            <w:r w:rsidR="00CB4A9E">
              <w:rPr>
                <w:rFonts w:ascii="Arial" w:hAnsi="Arial" w:cs="Arial"/>
                <w:sz w:val="24"/>
                <w:szCs w:val="24"/>
              </w:rPr>
              <w:t xml:space="preserve"> мотоцикл жолоодогчдыг ”А” эрхийн үнэмлэхтэй</w:t>
            </w:r>
            <w:r w:rsidRPr="00F439D3">
              <w:rPr>
                <w:rFonts w:ascii="Arial" w:hAnsi="Arial" w:cs="Arial"/>
                <w:sz w:val="24"/>
                <w:szCs w:val="24"/>
              </w:rPr>
              <w:t xml:space="preserve"> болгох ажлыг зохион байгуулах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Жилдээ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85719B" w:rsidP="00171AE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ИТХ-ын дэр</w:t>
            </w:r>
            <w:r>
              <w:rPr>
                <w:rFonts w:ascii="Arial" w:hAnsi="Arial" w:cs="Arial"/>
                <w:sz w:val="24"/>
                <w:szCs w:val="24"/>
              </w:rPr>
              <w:t>гэдэх ГХУСАЗСЗ, Цагдаагийн хэсэг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Хуулийн хэрэгжилт сайжирна. Зөрчил багасна. 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9B" w:rsidRPr="00F439D3" w:rsidTr="00FC7412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B" w:rsidRPr="00F439D3" w:rsidRDefault="0085719B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B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 тээврийн осол гэмтлээс урьдчилан сэргийлэх сургалт хийх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B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сард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B" w:rsidRDefault="0085719B" w:rsidP="00171AE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ЗДТГ, цагдаагийн хэсэг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B" w:rsidRPr="00F439D3" w:rsidRDefault="00FC7751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Холбгдох хуулийг сурталчлах ажил хэрэгжинэ.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19B" w:rsidRPr="00F439D3" w:rsidRDefault="0085719B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252"/>
        </w:trPr>
        <w:tc>
          <w:tcPr>
            <w:tcW w:w="1563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81422" w:rsidRPr="00F439D3" w:rsidRDefault="00FC7751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Ес</w:t>
            </w:r>
            <w:r w:rsidR="00281422" w:rsidRPr="00F439D3">
              <w:rPr>
                <w:rFonts w:ascii="Arial" w:hAnsi="Arial" w:cs="Arial"/>
                <w:b/>
                <w:sz w:val="24"/>
                <w:szCs w:val="24"/>
              </w:rPr>
              <w:t>. Авлига, ашиг сонирхлын зөрчлөөс урьдчилан сэргийлэх чиглэлээр</w:t>
            </w:r>
          </w:p>
        </w:tc>
      </w:tr>
      <w:tr w:rsidR="00281422" w:rsidRPr="00F439D3" w:rsidTr="00FC7412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Авлига, ашиг сонирхлын зөрчлөөс урьдчилан сэргийлэх чиглэлээр иргэд, төрийн байгууллагын албан хаагчид мэдээлэл, сургалт сурталчилгааг өгөх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Тухай бүр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C50CD0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Сумын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ИТХ, ГХУСАЗЗөвлөл 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Иргэд, төрийн байгууллагын албан хаагчид мэдээлэлтэй болж зөрчил буурна.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4018C2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81422" w:rsidRPr="00F439D3" w:rsidRDefault="00281422" w:rsidP="004018C2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22" w:rsidRPr="00F439D3" w:rsidTr="00FC7412">
        <w:trPr>
          <w:trHeight w:val="27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FC7751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Аймаг, сум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>ын ИТХ-ын Төлөөлөгчидөд авлига, ашиг сонирхлын эсрэг гэмт хэрэг, зөрчлөөс урьдчилан сэргийлэх чиглэлээр сургалт, мэдээллийг өгөх /ХАСХОМ/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C50CD0" w:rsidP="0024327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улиралд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C50CD0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Сумын </w:t>
            </w:r>
            <w:r w:rsidR="00281422" w:rsidRPr="00F439D3">
              <w:rPr>
                <w:rFonts w:ascii="Arial" w:hAnsi="Arial" w:cs="Arial"/>
                <w:sz w:val="24"/>
                <w:szCs w:val="24"/>
              </w:rPr>
              <w:t xml:space="preserve"> ИТХ, </w:t>
            </w:r>
            <w:r>
              <w:rPr>
                <w:rFonts w:ascii="Arial" w:hAnsi="Arial" w:cs="Arial"/>
                <w:sz w:val="24"/>
                <w:szCs w:val="24"/>
              </w:rPr>
              <w:t>ЗДТГ-ын ЭЗССДАХМ</w:t>
            </w:r>
          </w:p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22" w:rsidRPr="00F439D3" w:rsidRDefault="00281422" w:rsidP="0024327C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D3">
              <w:rPr>
                <w:rFonts w:ascii="Arial" w:hAnsi="Arial" w:cs="Arial"/>
                <w:sz w:val="24"/>
                <w:szCs w:val="24"/>
              </w:rPr>
              <w:t>ИТХ-ын Төлөөлөгчид холбогдох хууль тогтоомжийн талаар мэдээлэлтэй болно.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22" w:rsidRPr="00F439D3" w:rsidRDefault="00281422" w:rsidP="004018C2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6F66" w:rsidRPr="00F439D3" w:rsidRDefault="00156F66" w:rsidP="00ED5049">
      <w:pPr>
        <w:pStyle w:val="NoSpacing"/>
        <w:tabs>
          <w:tab w:val="left" w:pos="2925"/>
          <w:tab w:val="center" w:pos="7285"/>
        </w:tabs>
        <w:spacing w:line="276" w:lineRule="auto"/>
        <w:rPr>
          <w:rFonts w:ascii="Arial" w:hAnsi="Arial" w:cs="Arial"/>
          <w:sz w:val="24"/>
          <w:szCs w:val="24"/>
        </w:rPr>
        <w:sectPr w:rsidR="00156F66" w:rsidRPr="00F439D3" w:rsidSect="003E3E93">
          <w:footerReference w:type="default" r:id="rId9"/>
          <w:pgSz w:w="16839" w:h="11907" w:orient="landscape" w:code="9"/>
          <w:pgMar w:top="1134" w:right="1134" w:bottom="360" w:left="1134" w:header="720" w:footer="390" w:gutter="0"/>
          <w:cols w:space="720"/>
          <w:docGrid w:linePitch="360"/>
        </w:sectPr>
      </w:pPr>
    </w:p>
    <w:p w:rsidR="004B5C44" w:rsidRPr="00FC7751" w:rsidRDefault="004B5C44" w:rsidP="00FC7751">
      <w:pPr>
        <w:spacing w:line="276" w:lineRule="auto"/>
        <w:rPr>
          <w:rFonts w:ascii="Arial" w:hAnsi="Arial" w:cs="Arial"/>
          <w:sz w:val="24"/>
          <w:szCs w:val="24"/>
          <w:lang w:val="mn-MN"/>
        </w:rPr>
      </w:pPr>
    </w:p>
    <w:sectPr w:rsidR="004B5C44" w:rsidRPr="00FC7751" w:rsidSect="00F439D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7D" w:rsidRDefault="0012357D" w:rsidP="00156F66">
      <w:pPr>
        <w:spacing w:line="240" w:lineRule="auto"/>
      </w:pPr>
      <w:r>
        <w:separator/>
      </w:r>
    </w:p>
  </w:endnote>
  <w:endnote w:type="continuationSeparator" w:id="0">
    <w:p w:rsidR="0012357D" w:rsidRDefault="0012357D" w:rsidP="00156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60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751" w:rsidRDefault="00FC7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E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7D26" w:rsidRDefault="00347D26" w:rsidP="004F5F1A">
    <w:pPr>
      <w:pStyle w:val="Footer"/>
      <w:tabs>
        <w:tab w:val="clear" w:pos="4680"/>
        <w:tab w:val="clear" w:pos="9360"/>
        <w:tab w:val="left" w:pos="41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7D" w:rsidRDefault="0012357D" w:rsidP="00156F66">
      <w:pPr>
        <w:spacing w:line="240" w:lineRule="auto"/>
      </w:pPr>
      <w:r>
        <w:separator/>
      </w:r>
    </w:p>
  </w:footnote>
  <w:footnote w:type="continuationSeparator" w:id="0">
    <w:p w:rsidR="0012357D" w:rsidRDefault="0012357D" w:rsidP="00156F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B1B"/>
    <w:multiLevelType w:val="hybridMultilevel"/>
    <w:tmpl w:val="96B41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56633"/>
    <w:multiLevelType w:val="hybridMultilevel"/>
    <w:tmpl w:val="CCD0F8D4"/>
    <w:lvl w:ilvl="0" w:tplc="332EF96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103FE"/>
    <w:multiLevelType w:val="hybridMultilevel"/>
    <w:tmpl w:val="B0A4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D3C35"/>
    <w:multiLevelType w:val="hybridMultilevel"/>
    <w:tmpl w:val="F210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6B84"/>
    <w:multiLevelType w:val="multilevel"/>
    <w:tmpl w:val="DDF80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54FC089F"/>
    <w:multiLevelType w:val="hybridMultilevel"/>
    <w:tmpl w:val="FA48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32DFE"/>
    <w:multiLevelType w:val="hybridMultilevel"/>
    <w:tmpl w:val="7158B3F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1B22C9"/>
    <w:multiLevelType w:val="hybridMultilevel"/>
    <w:tmpl w:val="7D82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26443"/>
    <w:multiLevelType w:val="hybridMultilevel"/>
    <w:tmpl w:val="6604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22ECC"/>
    <w:multiLevelType w:val="hybridMultilevel"/>
    <w:tmpl w:val="D15C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848CE"/>
    <w:multiLevelType w:val="hybridMultilevel"/>
    <w:tmpl w:val="805E0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054674"/>
    <w:multiLevelType w:val="hybridMultilevel"/>
    <w:tmpl w:val="A562319E"/>
    <w:lvl w:ilvl="0" w:tplc="90161C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66"/>
    <w:rsid w:val="00014E78"/>
    <w:rsid w:val="00015AAD"/>
    <w:rsid w:val="000216C4"/>
    <w:rsid w:val="00023829"/>
    <w:rsid w:val="00036297"/>
    <w:rsid w:val="00051783"/>
    <w:rsid w:val="00061676"/>
    <w:rsid w:val="000819ED"/>
    <w:rsid w:val="000917C6"/>
    <w:rsid w:val="00092479"/>
    <w:rsid w:val="000A7DCE"/>
    <w:rsid w:val="000C2C58"/>
    <w:rsid w:val="000D0697"/>
    <w:rsid w:val="000D2CD7"/>
    <w:rsid w:val="000D651D"/>
    <w:rsid w:val="000E6E08"/>
    <w:rsid w:val="000F5E3B"/>
    <w:rsid w:val="00100E72"/>
    <w:rsid w:val="001028CA"/>
    <w:rsid w:val="0012357D"/>
    <w:rsid w:val="00124E27"/>
    <w:rsid w:val="0013502E"/>
    <w:rsid w:val="001444E5"/>
    <w:rsid w:val="001478B0"/>
    <w:rsid w:val="0015235D"/>
    <w:rsid w:val="00156F66"/>
    <w:rsid w:val="00171AEB"/>
    <w:rsid w:val="00181E37"/>
    <w:rsid w:val="00194FFA"/>
    <w:rsid w:val="00197573"/>
    <w:rsid w:val="001B5473"/>
    <w:rsid w:val="001C6125"/>
    <w:rsid w:val="001D00EB"/>
    <w:rsid w:val="001D1532"/>
    <w:rsid w:val="001E3B4D"/>
    <w:rsid w:val="001E74DC"/>
    <w:rsid w:val="001F17BA"/>
    <w:rsid w:val="002136CF"/>
    <w:rsid w:val="00225876"/>
    <w:rsid w:val="00230FFC"/>
    <w:rsid w:val="00232819"/>
    <w:rsid w:val="00232B09"/>
    <w:rsid w:val="0024327C"/>
    <w:rsid w:val="00281422"/>
    <w:rsid w:val="00281BE3"/>
    <w:rsid w:val="00293711"/>
    <w:rsid w:val="00296EA6"/>
    <w:rsid w:val="002A6259"/>
    <w:rsid w:val="002C08D4"/>
    <w:rsid w:val="002D3BAE"/>
    <w:rsid w:val="002F0F91"/>
    <w:rsid w:val="002F78CC"/>
    <w:rsid w:val="00307754"/>
    <w:rsid w:val="003077D7"/>
    <w:rsid w:val="003108E7"/>
    <w:rsid w:val="00314A98"/>
    <w:rsid w:val="00333192"/>
    <w:rsid w:val="00335CCA"/>
    <w:rsid w:val="003469DB"/>
    <w:rsid w:val="00347D26"/>
    <w:rsid w:val="00354D3A"/>
    <w:rsid w:val="00362118"/>
    <w:rsid w:val="003C18D0"/>
    <w:rsid w:val="003E3E93"/>
    <w:rsid w:val="004018C2"/>
    <w:rsid w:val="004111F4"/>
    <w:rsid w:val="00416E30"/>
    <w:rsid w:val="00437E2B"/>
    <w:rsid w:val="004477A8"/>
    <w:rsid w:val="004577B3"/>
    <w:rsid w:val="004617A3"/>
    <w:rsid w:val="00463CD3"/>
    <w:rsid w:val="00464E46"/>
    <w:rsid w:val="0046574F"/>
    <w:rsid w:val="00471F38"/>
    <w:rsid w:val="0047676A"/>
    <w:rsid w:val="00477637"/>
    <w:rsid w:val="0047797B"/>
    <w:rsid w:val="00481501"/>
    <w:rsid w:val="004B22D1"/>
    <w:rsid w:val="004B5C44"/>
    <w:rsid w:val="004B66CF"/>
    <w:rsid w:val="004C6276"/>
    <w:rsid w:val="004C6292"/>
    <w:rsid w:val="004D719F"/>
    <w:rsid w:val="004F0AC9"/>
    <w:rsid w:val="004F5F1A"/>
    <w:rsid w:val="004F76D2"/>
    <w:rsid w:val="00524C0E"/>
    <w:rsid w:val="0052542E"/>
    <w:rsid w:val="00527205"/>
    <w:rsid w:val="0053386A"/>
    <w:rsid w:val="00537F49"/>
    <w:rsid w:val="0056577C"/>
    <w:rsid w:val="00566F58"/>
    <w:rsid w:val="00567A45"/>
    <w:rsid w:val="00576F97"/>
    <w:rsid w:val="00582627"/>
    <w:rsid w:val="005941D6"/>
    <w:rsid w:val="005B6F87"/>
    <w:rsid w:val="005E2786"/>
    <w:rsid w:val="005F0957"/>
    <w:rsid w:val="005F0C82"/>
    <w:rsid w:val="0063368D"/>
    <w:rsid w:val="006338C7"/>
    <w:rsid w:val="00644D98"/>
    <w:rsid w:val="00653144"/>
    <w:rsid w:val="0065766D"/>
    <w:rsid w:val="0066256B"/>
    <w:rsid w:val="00665441"/>
    <w:rsid w:val="00685EFE"/>
    <w:rsid w:val="00693C3A"/>
    <w:rsid w:val="006A1371"/>
    <w:rsid w:val="006C6605"/>
    <w:rsid w:val="006D3C08"/>
    <w:rsid w:val="006E3E88"/>
    <w:rsid w:val="006E493C"/>
    <w:rsid w:val="00706195"/>
    <w:rsid w:val="007068FA"/>
    <w:rsid w:val="007072A2"/>
    <w:rsid w:val="00710487"/>
    <w:rsid w:val="00715D58"/>
    <w:rsid w:val="00716D92"/>
    <w:rsid w:val="00727E23"/>
    <w:rsid w:val="0074403E"/>
    <w:rsid w:val="00747544"/>
    <w:rsid w:val="0076527C"/>
    <w:rsid w:val="0077721E"/>
    <w:rsid w:val="00783F00"/>
    <w:rsid w:val="007A7101"/>
    <w:rsid w:val="007B0DFA"/>
    <w:rsid w:val="007E3AFF"/>
    <w:rsid w:val="007E71A0"/>
    <w:rsid w:val="007F23EE"/>
    <w:rsid w:val="007F2FA2"/>
    <w:rsid w:val="00822926"/>
    <w:rsid w:val="00840D03"/>
    <w:rsid w:val="00840FD6"/>
    <w:rsid w:val="00843D80"/>
    <w:rsid w:val="00855431"/>
    <w:rsid w:val="0085719B"/>
    <w:rsid w:val="00857E97"/>
    <w:rsid w:val="0086061C"/>
    <w:rsid w:val="00864B75"/>
    <w:rsid w:val="00882B4D"/>
    <w:rsid w:val="00884ECA"/>
    <w:rsid w:val="0089586E"/>
    <w:rsid w:val="008A02BA"/>
    <w:rsid w:val="008B4217"/>
    <w:rsid w:val="008C5AD1"/>
    <w:rsid w:val="008D3203"/>
    <w:rsid w:val="00903505"/>
    <w:rsid w:val="0090496B"/>
    <w:rsid w:val="0091312E"/>
    <w:rsid w:val="00916094"/>
    <w:rsid w:val="00924A68"/>
    <w:rsid w:val="00930EB8"/>
    <w:rsid w:val="00931B1D"/>
    <w:rsid w:val="00936F5A"/>
    <w:rsid w:val="009441E3"/>
    <w:rsid w:val="009461C0"/>
    <w:rsid w:val="00954EBD"/>
    <w:rsid w:val="00955A8F"/>
    <w:rsid w:val="00956A71"/>
    <w:rsid w:val="009656AC"/>
    <w:rsid w:val="00971B41"/>
    <w:rsid w:val="0098297F"/>
    <w:rsid w:val="00982BA5"/>
    <w:rsid w:val="009931A2"/>
    <w:rsid w:val="00994066"/>
    <w:rsid w:val="009A7D81"/>
    <w:rsid w:val="009B44B5"/>
    <w:rsid w:val="009D315A"/>
    <w:rsid w:val="00A0007C"/>
    <w:rsid w:val="00A14C29"/>
    <w:rsid w:val="00A15A88"/>
    <w:rsid w:val="00A31247"/>
    <w:rsid w:val="00A33FB4"/>
    <w:rsid w:val="00A361FA"/>
    <w:rsid w:val="00A42E37"/>
    <w:rsid w:val="00A60D84"/>
    <w:rsid w:val="00A71CEA"/>
    <w:rsid w:val="00A8434C"/>
    <w:rsid w:val="00A85CAD"/>
    <w:rsid w:val="00A919BB"/>
    <w:rsid w:val="00A9580D"/>
    <w:rsid w:val="00AA6702"/>
    <w:rsid w:val="00AB4EDE"/>
    <w:rsid w:val="00AE15CA"/>
    <w:rsid w:val="00AE71E7"/>
    <w:rsid w:val="00AF18F5"/>
    <w:rsid w:val="00AF238A"/>
    <w:rsid w:val="00B01E13"/>
    <w:rsid w:val="00B0762E"/>
    <w:rsid w:val="00B1136F"/>
    <w:rsid w:val="00B16288"/>
    <w:rsid w:val="00B216B4"/>
    <w:rsid w:val="00B22E98"/>
    <w:rsid w:val="00B4367F"/>
    <w:rsid w:val="00B51122"/>
    <w:rsid w:val="00B51527"/>
    <w:rsid w:val="00B5388D"/>
    <w:rsid w:val="00B53AF6"/>
    <w:rsid w:val="00B61D3F"/>
    <w:rsid w:val="00B637A3"/>
    <w:rsid w:val="00B63B04"/>
    <w:rsid w:val="00B64C2A"/>
    <w:rsid w:val="00B6524A"/>
    <w:rsid w:val="00B72966"/>
    <w:rsid w:val="00B740A2"/>
    <w:rsid w:val="00B7419F"/>
    <w:rsid w:val="00B76050"/>
    <w:rsid w:val="00B858B3"/>
    <w:rsid w:val="00B919C3"/>
    <w:rsid w:val="00B96568"/>
    <w:rsid w:val="00BC25D6"/>
    <w:rsid w:val="00BC2A30"/>
    <w:rsid w:val="00BD3E19"/>
    <w:rsid w:val="00BE3404"/>
    <w:rsid w:val="00BE3482"/>
    <w:rsid w:val="00BE361F"/>
    <w:rsid w:val="00BE491D"/>
    <w:rsid w:val="00BF00BF"/>
    <w:rsid w:val="00BF3E17"/>
    <w:rsid w:val="00C04C3D"/>
    <w:rsid w:val="00C16BC7"/>
    <w:rsid w:val="00C2432B"/>
    <w:rsid w:val="00C424A6"/>
    <w:rsid w:val="00C47C34"/>
    <w:rsid w:val="00C50CD0"/>
    <w:rsid w:val="00C50D7B"/>
    <w:rsid w:val="00C6011F"/>
    <w:rsid w:val="00C73EE7"/>
    <w:rsid w:val="00C87219"/>
    <w:rsid w:val="00C94232"/>
    <w:rsid w:val="00CB26CB"/>
    <w:rsid w:val="00CB2EA7"/>
    <w:rsid w:val="00CB4A9E"/>
    <w:rsid w:val="00CC5845"/>
    <w:rsid w:val="00CD03EC"/>
    <w:rsid w:val="00CE283E"/>
    <w:rsid w:val="00CF4D8D"/>
    <w:rsid w:val="00CF73AB"/>
    <w:rsid w:val="00D036B9"/>
    <w:rsid w:val="00D03A57"/>
    <w:rsid w:val="00D16E36"/>
    <w:rsid w:val="00D21A66"/>
    <w:rsid w:val="00D3557E"/>
    <w:rsid w:val="00D374FF"/>
    <w:rsid w:val="00D55ECD"/>
    <w:rsid w:val="00D8159B"/>
    <w:rsid w:val="00D9607E"/>
    <w:rsid w:val="00DA26C7"/>
    <w:rsid w:val="00DA54CE"/>
    <w:rsid w:val="00DB3670"/>
    <w:rsid w:val="00DD76A9"/>
    <w:rsid w:val="00DF1A7F"/>
    <w:rsid w:val="00DF39EB"/>
    <w:rsid w:val="00DF42E8"/>
    <w:rsid w:val="00E008CA"/>
    <w:rsid w:val="00E05577"/>
    <w:rsid w:val="00E15BD8"/>
    <w:rsid w:val="00E209A9"/>
    <w:rsid w:val="00E21B7D"/>
    <w:rsid w:val="00E3367E"/>
    <w:rsid w:val="00E36C61"/>
    <w:rsid w:val="00E74307"/>
    <w:rsid w:val="00E76842"/>
    <w:rsid w:val="00E76F9E"/>
    <w:rsid w:val="00E77637"/>
    <w:rsid w:val="00E778EF"/>
    <w:rsid w:val="00E8245F"/>
    <w:rsid w:val="00E91CA0"/>
    <w:rsid w:val="00E9577F"/>
    <w:rsid w:val="00EA4906"/>
    <w:rsid w:val="00EC32D7"/>
    <w:rsid w:val="00ED3B58"/>
    <w:rsid w:val="00ED5049"/>
    <w:rsid w:val="00EE6FFB"/>
    <w:rsid w:val="00EF6671"/>
    <w:rsid w:val="00F00C2D"/>
    <w:rsid w:val="00F00CE6"/>
    <w:rsid w:val="00F126EF"/>
    <w:rsid w:val="00F17FD8"/>
    <w:rsid w:val="00F244AA"/>
    <w:rsid w:val="00F24ECD"/>
    <w:rsid w:val="00F35A15"/>
    <w:rsid w:val="00F438FE"/>
    <w:rsid w:val="00F439D3"/>
    <w:rsid w:val="00F53C18"/>
    <w:rsid w:val="00F552F8"/>
    <w:rsid w:val="00F64D16"/>
    <w:rsid w:val="00F65912"/>
    <w:rsid w:val="00F733CF"/>
    <w:rsid w:val="00F75E0A"/>
    <w:rsid w:val="00F82F84"/>
    <w:rsid w:val="00F870A4"/>
    <w:rsid w:val="00FA2E83"/>
    <w:rsid w:val="00FA4CB5"/>
    <w:rsid w:val="00FB42CC"/>
    <w:rsid w:val="00FB563F"/>
    <w:rsid w:val="00FC6194"/>
    <w:rsid w:val="00FC7412"/>
    <w:rsid w:val="00FC7751"/>
    <w:rsid w:val="00FE20D2"/>
    <w:rsid w:val="00FF172E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04"/>
    <w:pPr>
      <w:spacing w:after="0" w:line="360" w:lineRule="auto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6F66"/>
    <w:pPr>
      <w:keepNext/>
      <w:keepLines/>
      <w:spacing w:before="200" w:line="259" w:lineRule="auto"/>
      <w:ind w:firstLine="72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56F6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BodyTextIndent2">
    <w:name w:val="Body Text Indent 2"/>
    <w:basedOn w:val="Normal"/>
    <w:link w:val="BodyTextIndent2Char"/>
    <w:rsid w:val="00156F66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56F66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aliases w:val="Subtitle,List Paragraph1,Дэд гарчиг,Paragraph,List Paragraph Num"/>
    <w:basedOn w:val="Normal"/>
    <w:link w:val="ListParagraphChar"/>
    <w:uiPriority w:val="34"/>
    <w:qFormat/>
    <w:rsid w:val="00156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title Char,List Paragraph1 Char,Дэд гарчиг Char,Paragraph Char,List Paragraph Num Char"/>
    <w:basedOn w:val="DefaultParagraphFont"/>
    <w:link w:val="ListParagraph"/>
    <w:uiPriority w:val="34"/>
    <w:locked/>
    <w:rsid w:val="00156F66"/>
  </w:style>
  <w:style w:type="character" w:customStyle="1" w:styleId="NoSpacingChar">
    <w:name w:val="No Spacing Char"/>
    <w:link w:val="NoSpacing"/>
    <w:uiPriority w:val="1"/>
    <w:locked/>
    <w:rsid w:val="00156F66"/>
    <w:rPr>
      <w:lang w:val="mn-MN"/>
    </w:rPr>
  </w:style>
  <w:style w:type="paragraph" w:styleId="NoSpacing">
    <w:name w:val="No Spacing"/>
    <w:link w:val="NoSpacingChar"/>
    <w:uiPriority w:val="1"/>
    <w:qFormat/>
    <w:rsid w:val="00156F66"/>
    <w:pPr>
      <w:spacing w:after="0" w:line="240" w:lineRule="auto"/>
    </w:pPr>
    <w:rPr>
      <w:lang w:val="mn-MN"/>
    </w:rPr>
  </w:style>
  <w:style w:type="table" w:styleId="TableGrid">
    <w:name w:val="Table Grid"/>
    <w:basedOn w:val="TableNormal"/>
    <w:uiPriority w:val="59"/>
    <w:rsid w:val="00156F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6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1">
    <w:name w:val="pa1"/>
    <w:basedOn w:val="Normal"/>
    <w:rsid w:val="0015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56F66"/>
  </w:style>
  <w:style w:type="table" w:customStyle="1" w:styleId="TableGrid1">
    <w:name w:val="Table Grid1"/>
    <w:basedOn w:val="TableNormal"/>
    <w:next w:val="TableGrid"/>
    <w:uiPriority w:val="59"/>
    <w:rsid w:val="00156F6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F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6F6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56F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6F6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F66"/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156F66"/>
  </w:style>
  <w:style w:type="character" w:styleId="LineNumber">
    <w:name w:val="line number"/>
    <w:basedOn w:val="DefaultParagraphFont"/>
    <w:uiPriority w:val="99"/>
    <w:semiHidden/>
    <w:unhideWhenUsed/>
    <w:rsid w:val="00156F66"/>
  </w:style>
  <w:style w:type="table" w:customStyle="1" w:styleId="TableGrid2">
    <w:name w:val="Table Grid2"/>
    <w:basedOn w:val="TableNormal"/>
    <w:next w:val="TableGrid"/>
    <w:uiPriority w:val="39"/>
    <w:rsid w:val="00156F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56F66"/>
  </w:style>
  <w:style w:type="table" w:customStyle="1" w:styleId="TableGrid11">
    <w:name w:val="Table Grid11"/>
    <w:basedOn w:val="TableNormal"/>
    <w:next w:val="TableGrid"/>
    <w:uiPriority w:val="59"/>
    <w:rsid w:val="00156F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5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F66"/>
    <w:pPr>
      <w:spacing w:before="240" w:after="160" w:line="240" w:lineRule="auto"/>
      <w:ind w:firstLine="720"/>
      <w:jc w:val="center"/>
    </w:pPr>
    <w:rPr>
      <w:sz w:val="20"/>
      <w:szCs w:val="20"/>
      <w:lang w:val="mn-M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F66"/>
    <w:rPr>
      <w:sz w:val="20"/>
      <w:szCs w:val="20"/>
      <w:lang w:val="mn-MN"/>
    </w:rPr>
  </w:style>
  <w:style w:type="paragraph" w:customStyle="1" w:styleId="Style3">
    <w:name w:val="Style3"/>
    <w:basedOn w:val="Normal"/>
    <w:uiPriority w:val="99"/>
    <w:rsid w:val="00156F66"/>
    <w:pPr>
      <w:widowControl w:val="0"/>
      <w:autoSpaceDE w:val="0"/>
      <w:autoSpaceDN w:val="0"/>
      <w:adjustRightInd w:val="0"/>
      <w:spacing w:before="240" w:line="274" w:lineRule="exact"/>
      <w:ind w:firstLine="293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character" w:customStyle="1" w:styleId="FontStyle13">
    <w:name w:val="Font Style13"/>
    <w:basedOn w:val="DefaultParagraphFont"/>
    <w:uiPriority w:val="99"/>
    <w:rsid w:val="00156F6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156F66"/>
    <w:rPr>
      <w:rFonts w:ascii="Arial" w:hAnsi="Arial" w:cs="Arial"/>
      <w:sz w:val="18"/>
      <w:szCs w:val="18"/>
    </w:rPr>
  </w:style>
  <w:style w:type="paragraph" w:customStyle="1" w:styleId="Style2">
    <w:name w:val="Style2"/>
    <w:basedOn w:val="Normal"/>
    <w:uiPriority w:val="99"/>
    <w:rsid w:val="00156F66"/>
    <w:pPr>
      <w:widowControl w:val="0"/>
      <w:autoSpaceDE w:val="0"/>
      <w:autoSpaceDN w:val="0"/>
      <w:adjustRightInd w:val="0"/>
      <w:spacing w:before="240" w:line="262" w:lineRule="exact"/>
      <w:ind w:firstLine="720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paragraph" w:customStyle="1" w:styleId="Normal1">
    <w:name w:val="Normal1"/>
    <w:rsid w:val="00156F66"/>
    <w:pPr>
      <w:spacing w:before="100" w:after="100" w:line="240" w:lineRule="auto"/>
    </w:pPr>
    <w:rPr>
      <w:rFonts w:ascii="Arial Mon" w:eastAsia="Arial Mon" w:hAnsi="Arial Mon" w:cs="Arial Mo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56F66"/>
    <w:rPr>
      <w:color w:val="0000FF" w:themeColor="hyperlink"/>
      <w:u w:val="single"/>
    </w:rPr>
  </w:style>
  <w:style w:type="paragraph" w:customStyle="1" w:styleId="Default">
    <w:name w:val="Default"/>
    <w:rsid w:val="00156F66"/>
    <w:pPr>
      <w:autoSpaceDE w:val="0"/>
      <w:autoSpaceDN w:val="0"/>
      <w:adjustRightInd w:val="0"/>
      <w:spacing w:after="0" w:line="240" w:lineRule="auto"/>
    </w:pPr>
    <w:rPr>
      <w:rFonts w:ascii="Arial" w:eastAsia="Verdana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rsid w:val="00156F66"/>
    <w:pPr>
      <w:spacing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56F66"/>
    <w:rPr>
      <w:rFonts w:ascii="Arial Mon" w:eastAsia="Times New Roman" w:hAnsi="Arial Mon" w:cs="Times New Roman"/>
      <w:sz w:val="20"/>
      <w:szCs w:val="24"/>
    </w:rPr>
  </w:style>
  <w:style w:type="character" w:styleId="Emphasis">
    <w:name w:val="Emphasis"/>
    <w:qFormat/>
    <w:rsid w:val="00156F66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F66"/>
    <w:pPr>
      <w:spacing w:line="240" w:lineRule="auto"/>
    </w:pPr>
    <w:rPr>
      <w:rFonts w:ascii="Calibri" w:eastAsia="Calibri" w:hAnsi="Calibri" w:cs="Mongolian Bait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F66"/>
    <w:rPr>
      <w:rFonts w:ascii="Calibri" w:eastAsia="Calibri" w:hAnsi="Calibri" w:cs="Mongolian Bait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56F66"/>
    <w:rPr>
      <w:vertAlign w:val="superscript"/>
    </w:rPr>
  </w:style>
  <w:style w:type="table" w:styleId="LightGrid-Accent6">
    <w:name w:val="Light Grid Accent 6"/>
    <w:basedOn w:val="TableNormal"/>
    <w:uiPriority w:val="62"/>
    <w:rsid w:val="00156F66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libri"/>
        <w:b/>
        <w:bCs/>
      </w:rPr>
    </w:tblStylePr>
    <w:tblStylePr w:type="lastCol"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156F66"/>
    <w:pPr>
      <w:spacing w:after="0" w:line="240" w:lineRule="auto"/>
    </w:pPr>
    <w:rPr>
      <w:rFonts w:ascii="Calibri" w:eastAsia="Calibri" w:hAnsi="Calibri" w:cs="Mongolian Bait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6">
    <w:name w:val="Medium Shading 1 Accent 6"/>
    <w:basedOn w:val="TableNormal"/>
    <w:uiPriority w:val="63"/>
    <w:rsid w:val="00156F66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15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707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04"/>
    <w:pPr>
      <w:spacing w:after="0" w:line="360" w:lineRule="auto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6F66"/>
    <w:pPr>
      <w:keepNext/>
      <w:keepLines/>
      <w:spacing w:before="200" w:line="259" w:lineRule="auto"/>
      <w:ind w:firstLine="72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56F6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BodyTextIndent2">
    <w:name w:val="Body Text Indent 2"/>
    <w:basedOn w:val="Normal"/>
    <w:link w:val="BodyTextIndent2Char"/>
    <w:rsid w:val="00156F66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56F66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aliases w:val="Subtitle,List Paragraph1,Дэд гарчиг,Paragraph,List Paragraph Num"/>
    <w:basedOn w:val="Normal"/>
    <w:link w:val="ListParagraphChar"/>
    <w:uiPriority w:val="34"/>
    <w:qFormat/>
    <w:rsid w:val="00156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title Char,List Paragraph1 Char,Дэд гарчиг Char,Paragraph Char,List Paragraph Num Char"/>
    <w:basedOn w:val="DefaultParagraphFont"/>
    <w:link w:val="ListParagraph"/>
    <w:uiPriority w:val="34"/>
    <w:locked/>
    <w:rsid w:val="00156F66"/>
  </w:style>
  <w:style w:type="character" w:customStyle="1" w:styleId="NoSpacingChar">
    <w:name w:val="No Spacing Char"/>
    <w:link w:val="NoSpacing"/>
    <w:uiPriority w:val="1"/>
    <w:locked/>
    <w:rsid w:val="00156F66"/>
    <w:rPr>
      <w:lang w:val="mn-MN"/>
    </w:rPr>
  </w:style>
  <w:style w:type="paragraph" w:styleId="NoSpacing">
    <w:name w:val="No Spacing"/>
    <w:link w:val="NoSpacingChar"/>
    <w:uiPriority w:val="1"/>
    <w:qFormat/>
    <w:rsid w:val="00156F66"/>
    <w:pPr>
      <w:spacing w:after="0" w:line="240" w:lineRule="auto"/>
    </w:pPr>
    <w:rPr>
      <w:lang w:val="mn-MN"/>
    </w:rPr>
  </w:style>
  <w:style w:type="table" w:styleId="TableGrid">
    <w:name w:val="Table Grid"/>
    <w:basedOn w:val="TableNormal"/>
    <w:uiPriority w:val="59"/>
    <w:rsid w:val="00156F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6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1">
    <w:name w:val="pa1"/>
    <w:basedOn w:val="Normal"/>
    <w:rsid w:val="0015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56F66"/>
  </w:style>
  <w:style w:type="table" w:customStyle="1" w:styleId="TableGrid1">
    <w:name w:val="Table Grid1"/>
    <w:basedOn w:val="TableNormal"/>
    <w:next w:val="TableGrid"/>
    <w:uiPriority w:val="59"/>
    <w:rsid w:val="00156F6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F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6F6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56F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6F6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F66"/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156F66"/>
  </w:style>
  <w:style w:type="character" w:styleId="LineNumber">
    <w:name w:val="line number"/>
    <w:basedOn w:val="DefaultParagraphFont"/>
    <w:uiPriority w:val="99"/>
    <w:semiHidden/>
    <w:unhideWhenUsed/>
    <w:rsid w:val="00156F66"/>
  </w:style>
  <w:style w:type="table" w:customStyle="1" w:styleId="TableGrid2">
    <w:name w:val="Table Grid2"/>
    <w:basedOn w:val="TableNormal"/>
    <w:next w:val="TableGrid"/>
    <w:uiPriority w:val="39"/>
    <w:rsid w:val="00156F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56F66"/>
  </w:style>
  <w:style w:type="table" w:customStyle="1" w:styleId="TableGrid11">
    <w:name w:val="Table Grid11"/>
    <w:basedOn w:val="TableNormal"/>
    <w:next w:val="TableGrid"/>
    <w:uiPriority w:val="59"/>
    <w:rsid w:val="00156F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5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F66"/>
    <w:pPr>
      <w:spacing w:before="240" w:after="160" w:line="240" w:lineRule="auto"/>
      <w:ind w:firstLine="720"/>
      <w:jc w:val="center"/>
    </w:pPr>
    <w:rPr>
      <w:sz w:val="20"/>
      <w:szCs w:val="20"/>
      <w:lang w:val="mn-M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F66"/>
    <w:rPr>
      <w:sz w:val="20"/>
      <w:szCs w:val="20"/>
      <w:lang w:val="mn-MN"/>
    </w:rPr>
  </w:style>
  <w:style w:type="paragraph" w:customStyle="1" w:styleId="Style3">
    <w:name w:val="Style3"/>
    <w:basedOn w:val="Normal"/>
    <w:uiPriority w:val="99"/>
    <w:rsid w:val="00156F66"/>
    <w:pPr>
      <w:widowControl w:val="0"/>
      <w:autoSpaceDE w:val="0"/>
      <w:autoSpaceDN w:val="0"/>
      <w:adjustRightInd w:val="0"/>
      <w:spacing w:before="240" w:line="274" w:lineRule="exact"/>
      <w:ind w:firstLine="293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character" w:customStyle="1" w:styleId="FontStyle13">
    <w:name w:val="Font Style13"/>
    <w:basedOn w:val="DefaultParagraphFont"/>
    <w:uiPriority w:val="99"/>
    <w:rsid w:val="00156F6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156F66"/>
    <w:rPr>
      <w:rFonts w:ascii="Arial" w:hAnsi="Arial" w:cs="Arial"/>
      <w:sz w:val="18"/>
      <w:szCs w:val="18"/>
    </w:rPr>
  </w:style>
  <w:style w:type="paragraph" w:customStyle="1" w:styleId="Style2">
    <w:name w:val="Style2"/>
    <w:basedOn w:val="Normal"/>
    <w:uiPriority w:val="99"/>
    <w:rsid w:val="00156F66"/>
    <w:pPr>
      <w:widowControl w:val="0"/>
      <w:autoSpaceDE w:val="0"/>
      <w:autoSpaceDN w:val="0"/>
      <w:adjustRightInd w:val="0"/>
      <w:spacing w:before="240" w:line="262" w:lineRule="exact"/>
      <w:ind w:firstLine="720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paragraph" w:customStyle="1" w:styleId="Normal1">
    <w:name w:val="Normal1"/>
    <w:rsid w:val="00156F66"/>
    <w:pPr>
      <w:spacing w:before="100" w:after="100" w:line="240" w:lineRule="auto"/>
    </w:pPr>
    <w:rPr>
      <w:rFonts w:ascii="Arial Mon" w:eastAsia="Arial Mon" w:hAnsi="Arial Mon" w:cs="Arial Mo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56F66"/>
    <w:rPr>
      <w:color w:val="0000FF" w:themeColor="hyperlink"/>
      <w:u w:val="single"/>
    </w:rPr>
  </w:style>
  <w:style w:type="paragraph" w:customStyle="1" w:styleId="Default">
    <w:name w:val="Default"/>
    <w:rsid w:val="00156F66"/>
    <w:pPr>
      <w:autoSpaceDE w:val="0"/>
      <w:autoSpaceDN w:val="0"/>
      <w:adjustRightInd w:val="0"/>
      <w:spacing w:after="0" w:line="240" w:lineRule="auto"/>
    </w:pPr>
    <w:rPr>
      <w:rFonts w:ascii="Arial" w:eastAsia="Verdana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rsid w:val="00156F66"/>
    <w:pPr>
      <w:spacing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56F66"/>
    <w:rPr>
      <w:rFonts w:ascii="Arial Mon" w:eastAsia="Times New Roman" w:hAnsi="Arial Mon" w:cs="Times New Roman"/>
      <w:sz w:val="20"/>
      <w:szCs w:val="24"/>
    </w:rPr>
  </w:style>
  <w:style w:type="character" w:styleId="Emphasis">
    <w:name w:val="Emphasis"/>
    <w:qFormat/>
    <w:rsid w:val="00156F66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F66"/>
    <w:pPr>
      <w:spacing w:line="240" w:lineRule="auto"/>
    </w:pPr>
    <w:rPr>
      <w:rFonts w:ascii="Calibri" w:eastAsia="Calibri" w:hAnsi="Calibri" w:cs="Mongolian Bait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F66"/>
    <w:rPr>
      <w:rFonts w:ascii="Calibri" w:eastAsia="Calibri" w:hAnsi="Calibri" w:cs="Mongolian Bait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56F66"/>
    <w:rPr>
      <w:vertAlign w:val="superscript"/>
    </w:rPr>
  </w:style>
  <w:style w:type="table" w:styleId="LightGrid-Accent6">
    <w:name w:val="Light Grid Accent 6"/>
    <w:basedOn w:val="TableNormal"/>
    <w:uiPriority w:val="62"/>
    <w:rsid w:val="00156F66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libri"/>
        <w:b/>
        <w:bCs/>
      </w:rPr>
    </w:tblStylePr>
    <w:tblStylePr w:type="lastCol"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156F66"/>
    <w:pPr>
      <w:spacing w:after="0" w:line="240" w:lineRule="auto"/>
    </w:pPr>
    <w:rPr>
      <w:rFonts w:ascii="Calibri" w:eastAsia="Calibri" w:hAnsi="Calibri" w:cs="Mongolian Bait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6">
    <w:name w:val="Medium Shading 1 Accent 6"/>
    <w:basedOn w:val="TableNormal"/>
    <w:uiPriority w:val="63"/>
    <w:rsid w:val="00156F66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15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70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25BA-04A9-4741-B9C5-6265FD64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Nomin</cp:lastModifiedBy>
  <cp:revision>7</cp:revision>
  <cp:lastPrinted>2017-02-09T02:01:00Z</cp:lastPrinted>
  <dcterms:created xsi:type="dcterms:W3CDTF">2017-02-06T05:24:00Z</dcterms:created>
  <dcterms:modified xsi:type="dcterms:W3CDTF">2017-02-09T02:01:00Z</dcterms:modified>
</cp:coreProperties>
</file>